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F4F1F3" w14:textId="2440CD36" w:rsidR="0063092E" w:rsidRPr="0063092E" w:rsidRDefault="0063092E" w:rsidP="0063092E">
      <w:pPr>
        <w:rPr>
          <w:b/>
          <w:bCs/>
        </w:rPr>
      </w:pPr>
      <w:bookmarkStart w:id="0" w:name="_GoBack"/>
      <w:bookmarkEnd w:id="0"/>
      <w:r w:rsidRPr="0063092E">
        <w:rPr>
          <w:b/>
          <w:bCs/>
        </w:rPr>
        <w:t>1 lentelė. Vertinimo kriterijų aprašymas</w:t>
      </w:r>
    </w:p>
    <w:tbl>
      <w:tblPr>
        <w:tblW w:w="147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01"/>
        <w:gridCol w:w="13629"/>
      </w:tblGrid>
      <w:tr w:rsidR="0063092E" w:rsidRPr="0063092E" w14:paraId="23729BE4" w14:textId="77777777" w:rsidTr="0063092E">
        <w:tc>
          <w:tcPr>
            <w:tcW w:w="1473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14:paraId="69F2D217" w14:textId="77777777" w:rsidR="0063092E" w:rsidRPr="0063092E" w:rsidRDefault="0063092E" w:rsidP="0063092E">
            <w:pPr>
              <w:rPr>
                <w:b/>
              </w:rPr>
            </w:pPr>
            <w:r w:rsidRPr="0063092E">
              <w:rPr>
                <w:b/>
              </w:rPr>
              <w:t xml:space="preserve">Pirmas kriterijus (K) – Kaina </w:t>
            </w:r>
          </w:p>
        </w:tc>
      </w:tr>
      <w:tr w:rsidR="0063092E" w:rsidRPr="0063092E" w14:paraId="2B4C555C" w14:textId="77777777" w:rsidTr="0063092E">
        <w:tc>
          <w:tcPr>
            <w:tcW w:w="1473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50A5F54C" w14:textId="7151B7F9" w:rsidR="0063092E" w:rsidRDefault="0063092E" w:rsidP="0063092E">
            <w:r w:rsidRPr="0063092E">
              <w:rPr>
                <w:b/>
              </w:rPr>
              <w:t xml:space="preserve">Antras kriterijus (Q1) – </w:t>
            </w:r>
            <w:r>
              <w:rPr>
                <w:b/>
                <w:bCs/>
              </w:rPr>
              <w:t>Užimtumo</w:t>
            </w:r>
            <w:r w:rsidRPr="0063092E">
              <w:rPr>
                <w:b/>
                <w:bCs/>
              </w:rPr>
              <w:t xml:space="preserve"> veiklos apra</w:t>
            </w:r>
            <w:r>
              <w:rPr>
                <w:b/>
                <w:bCs/>
              </w:rPr>
              <w:t xml:space="preserve">šas. </w:t>
            </w:r>
            <w:r w:rsidRPr="0063092E">
              <w:rPr>
                <w:b/>
                <w:bCs/>
              </w:rPr>
              <w:t>Tiekėjas pasiūlyme pateikia:</w:t>
            </w:r>
            <w:r w:rsidRPr="0063092E">
              <w:t> </w:t>
            </w:r>
            <w:r w:rsidRPr="0063092E">
              <w:br/>
            </w:r>
            <w:bookmarkStart w:id="1" w:name="_Hlk221112577"/>
            <w:r>
              <w:t>Siūlomos užimtumo veiklos apraš</w:t>
            </w:r>
            <w:r w:rsidR="00CD69D0">
              <w:t>ą</w:t>
            </w:r>
            <w:r w:rsidRPr="0063092E">
              <w:t xml:space="preserve"> </w:t>
            </w:r>
            <w:bookmarkEnd w:id="1"/>
            <w:r w:rsidRPr="0063092E">
              <w:t>(iki 2 psl.). </w:t>
            </w:r>
            <w:r w:rsidRPr="0063092E">
              <w:rPr>
                <w:b/>
              </w:rPr>
              <w:t>Vertinimo elementai:</w:t>
            </w:r>
            <w:r w:rsidRPr="0063092E">
              <w:t xml:space="preserve"> </w:t>
            </w:r>
          </w:p>
          <w:p w14:paraId="251F144D" w14:textId="14D21243" w:rsidR="0063092E" w:rsidRDefault="0063092E" w:rsidP="0063092E">
            <w:pPr>
              <w:pStyle w:val="Sraopastraipa"/>
              <w:numPr>
                <w:ilvl w:val="0"/>
                <w:numId w:val="1"/>
              </w:numPr>
              <w:overflowPunct w:val="0"/>
              <w:autoSpaceDE w:val="0"/>
              <w:autoSpaceDN w:val="0"/>
              <w:adjustRightInd w:val="0"/>
              <w:spacing w:after="0" w:line="276" w:lineRule="auto"/>
              <w:rPr>
                <w:sz w:val="24"/>
                <w:szCs w:val="24"/>
              </w:rPr>
            </w:pPr>
            <w:r>
              <w:rPr>
                <w:sz w:val="24"/>
                <w:szCs w:val="24"/>
              </w:rPr>
              <w:t>A</w:t>
            </w:r>
            <w:r w:rsidRPr="1A647D64">
              <w:rPr>
                <w:sz w:val="24"/>
                <w:szCs w:val="24"/>
              </w:rPr>
              <w:t xml:space="preserve">iškus ir išsamus siūlomos užimtumo veiklos turinio aprašymas; </w:t>
            </w:r>
          </w:p>
          <w:p w14:paraId="345A9DD9" w14:textId="34DB9EE1" w:rsidR="0063092E" w:rsidRDefault="0063092E" w:rsidP="0063092E">
            <w:pPr>
              <w:pStyle w:val="Sraopastraipa"/>
              <w:numPr>
                <w:ilvl w:val="0"/>
                <w:numId w:val="1"/>
              </w:numPr>
              <w:overflowPunct w:val="0"/>
              <w:autoSpaceDE w:val="0"/>
              <w:autoSpaceDN w:val="0"/>
              <w:adjustRightInd w:val="0"/>
              <w:spacing w:after="0" w:line="240" w:lineRule="auto"/>
              <w:rPr>
                <w:sz w:val="24"/>
                <w:szCs w:val="24"/>
              </w:rPr>
            </w:pPr>
            <w:r>
              <w:rPr>
                <w:sz w:val="24"/>
                <w:szCs w:val="24"/>
              </w:rPr>
              <w:t>U</w:t>
            </w:r>
            <w:r w:rsidRPr="1A647D64">
              <w:rPr>
                <w:sz w:val="24"/>
                <w:szCs w:val="24"/>
              </w:rPr>
              <w:t xml:space="preserve">žsiėmimų organizavimo tvarkos aprašymas, nurodant užsiėmimų periodiškumą, organizavimo principus ir grupių sudarymo principus; </w:t>
            </w:r>
          </w:p>
          <w:p w14:paraId="13665970" w14:textId="66EB8580" w:rsidR="0063092E" w:rsidRDefault="0063092E" w:rsidP="0063092E">
            <w:pPr>
              <w:pStyle w:val="Sraopastraipa"/>
              <w:numPr>
                <w:ilvl w:val="0"/>
                <w:numId w:val="1"/>
              </w:numPr>
              <w:overflowPunct w:val="0"/>
              <w:autoSpaceDE w:val="0"/>
              <w:autoSpaceDN w:val="0"/>
              <w:adjustRightInd w:val="0"/>
              <w:spacing w:after="0" w:line="240" w:lineRule="auto"/>
              <w:rPr>
                <w:sz w:val="24"/>
                <w:szCs w:val="24"/>
              </w:rPr>
            </w:pPr>
            <w:r>
              <w:rPr>
                <w:sz w:val="24"/>
                <w:szCs w:val="24"/>
              </w:rPr>
              <w:t>I</w:t>
            </w:r>
            <w:r w:rsidRPr="1A647D64">
              <w:rPr>
                <w:sz w:val="24"/>
                <w:szCs w:val="24"/>
              </w:rPr>
              <w:t xml:space="preserve">nformacija apie veiklų vykdymui reikalingas priemones, medžiagas ir inventorių bei jų užtikrinimą; </w:t>
            </w:r>
          </w:p>
          <w:p w14:paraId="5881DBBA" w14:textId="26675DF9" w:rsidR="0063092E" w:rsidRDefault="0063092E" w:rsidP="0063092E">
            <w:pPr>
              <w:pStyle w:val="Sraopastraipa"/>
              <w:numPr>
                <w:ilvl w:val="0"/>
                <w:numId w:val="1"/>
              </w:numPr>
              <w:overflowPunct w:val="0"/>
              <w:autoSpaceDE w:val="0"/>
              <w:autoSpaceDN w:val="0"/>
              <w:adjustRightInd w:val="0"/>
              <w:spacing w:after="0" w:line="240" w:lineRule="auto"/>
              <w:rPr>
                <w:sz w:val="24"/>
                <w:szCs w:val="24"/>
              </w:rPr>
            </w:pPr>
            <w:r>
              <w:rPr>
                <w:sz w:val="24"/>
                <w:szCs w:val="24"/>
              </w:rPr>
              <w:t>D</w:t>
            </w:r>
            <w:r w:rsidRPr="1A647D64">
              <w:rPr>
                <w:sz w:val="24"/>
                <w:szCs w:val="24"/>
              </w:rPr>
              <w:t xml:space="preserve">alyvių aktyvaus įsitraukimo ir dalyvavimo skatinimo metodų aprašymas; </w:t>
            </w:r>
          </w:p>
          <w:p w14:paraId="08D757B3" w14:textId="43C9B10C" w:rsidR="0063092E" w:rsidRDefault="0063092E" w:rsidP="0063092E">
            <w:pPr>
              <w:pStyle w:val="Sraopastraipa"/>
              <w:numPr>
                <w:ilvl w:val="0"/>
                <w:numId w:val="1"/>
              </w:numPr>
              <w:overflowPunct w:val="0"/>
              <w:autoSpaceDE w:val="0"/>
              <w:autoSpaceDN w:val="0"/>
              <w:adjustRightInd w:val="0"/>
              <w:spacing w:after="0" w:line="240" w:lineRule="auto"/>
              <w:rPr>
                <w:sz w:val="24"/>
                <w:szCs w:val="24"/>
              </w:rPr>
            </w:pPr>
            <w:r>
              <w:rPr>
                <w:sz w:val="24"/>
                <w:szCs w:val="24"/>
              </w:rPr>
              <w:t>P</w:t>
            </w:r>
            <w:r w:rsidRPr="1A647D64">
              <w:rPr>
                <w:sz w:val="24"/>
                <w:szCs w:val="24"/>
              </w:rPr>
              <w:t xml:space="preserve">aaiškinimas, kaip veikla bus pritaikoma skirtingų kultūrų, kalbų ir fizinio pasirengimo (jei taikoma) dalyviams, siekiant užtikrinti jų </w:t>
            </w:r>
            <w:proofErr w:type="spellStart"/>
            <w:r w:rsidRPr="1A647D64">
              <w:rPr>
                <w:sz w:val="24"/>
                <w:szCs w:val="24"/>
              </w:rPr>
              <w:t>įtrauktį</w:t>
            </w:r>
            <w:proofErr w:type="spellEnd"/>
            <w:r w:rsidRPr="1A647D64">
              <w:rPr>
                <w:sz w:val="24"/>
                <w:szCs w:val="24"/>
              </w:rPr>
              <w:t xml:space="preserve"> ir aktyvų dalyvavimą; </w:t>
            </w:r>
          </w:p>
          <w:p w14:paraId="5C3E5FC2" w14:textId="5F917D2E" w:rsidR="0063092E" w:rsidRDefault="0063092E" w:rsidP="0063092E">
            <w:pPr>
              <w:pStyle w:val="Sraopastraipa"/>
              <w:numPr>
                <w:ilvl w:val="0"/>
                <w:numId w:val="1"/>
              </w:numPr>
              <w:overflowPunct w:val="0"/>
              <w:autoSpaceDE w:val="0"/>
              <w:autoSpaceDN w:val="0"/>
              <w:adjustRightInd w:val="0"/>
              <w:spacing w:after="0" w:line="240" w:lineRule="auto"/>
              <w:rPr>
                <w:sz w:val="24"/>
                <w:szCs w:val="24"/>
              </w:rPr>
            </w:pPr>
            <w:r>
              <w:rPr>
                <w:sz w:val="24"/>
                <w:szCs w:val="24"/>
              </w:rPr>
              <w:t>R</w:t>
            </w:r>
            <w:r w:rsidRPr="7DCCB220">
              <w:rPr>
                <w:sz w:val="24"/>
                <w:szCs w:val="24"/>
              </w:rPr>
              <w:t xml:space="preserve">efleksijos po užsiėmimų organizavimo ir grįžtamojo ryšio pateikimo tvarkos aprašymas; </w:t>
            </w:r>
          </w:p>
          <w:p w14:paraId="15CC74F9" w14:textId="77777777" w:rsidR="0063092E" w:rsidRPr="0063092E" w:rsidRDefault="0063092E" w:rsidP="0063092E">
            <w:pPr>
              <w:pStyle w:val="Sraopastraipa"/>
              <w:overflowPunct w:val="0"/>
              <w:autoSpaceDE w:val="0"/>
              <w:autoSpaceDN w:val="0"/>
              <w:adjustRightInd w:val="0"/>
              <w:spacing w:after="0" w:line="240" w:lineRule="auto"/>
              <w:ind w:left="360"/>
              <w:rPr>
                <w:sz w:val="24"/>
                <w:szCs w:val="24"/>
              </w:rPr>
            </w:pPr>
          </w:p>
          <w:p w14:paraId="5FEC81E5" w14:textId="1250C06C" w:rsidR="0063092E" w:rsidRPr="0063092E" w:rsidRDefault="0063092E" w:rsidP="0063092E">
            <w:pPr>
              <w:rPr>
                <w:i/>
              </w:rPr>
            </w:pPr>
            <w:r w:rsidRPr="0063092E">
              <w:rPr>
                <w:b/>
                <w:i/>
                <w:u w:val="single"/>
              </w:rPr>
              <w:t>SVARBU!!!</w:t>
            </w:r>
            <w:r w:rsidRPr="0063092E">
              <w:rPr>
                <w:b/>
                <w:i/>
              </w:rPr>
              <w:t xml:space="preserve"> </w:t>
            </w:r>
            <w:r w:rsidRPr="0063092E">
              <w:rPr>
                <w:i/>
              </w:rPr>
              <w:t>Jeigu informacija bus nenurodyta arba nurodyta nepakankama, arba kartu su pirkimo pasiūlymu nepateikt</w:t>
            </w:r>
            <w:r w:rsidR="00F22A14">
              <w:rPr>
                <w:i/>
              </w:rPr>
              <w:t xml:space="preserve">a </w:t>
            </w:r>
            <w:r w:rsidR="00F22A14" w:rsidRPr="00F22A14">
              <w:rPr>
                <w:i/>
              </w:rPr>
              <w:t xml:space="preserve">didžioji </w:t>
            </w:r>
            <w:r w:rsidR="00F22A14">
              <w:rPr>
                <w:i/>
              </w:rPr>
              <w:t xml:space="preserve">antrajame kriterijuje </w:t>
            </w:r>
            <w:r w:rsidR="00F22A14" w:rsidRPr="00F22A14">
              <w:rPr>
                <w:i/>
              </w:rPr>
              <w:t>nurodytos informacijos arba pateikta informacija neleidžia įvertinti siūlomos veiklos tinkamumo ir organizavimo</w:t>
            </w:r>
            <w:r w:rsidR="00F22A14">
              <w:rPr>
                <w:i/>
              </w:rPr>
              <w:t xml:space="preserve">, </w:t>
            </w:r>
            <w:r w:rsidRPr="0063092E">
              <w:rPr>
                <w:i/>
              </w:rPr>
              <w:t xml:space="preserve">bus vertinama, kad paslaugų teikėjas neatitinka ekonominio naudingumo vertinimo kriterijaus ar parametro. </w:t>
            </w:r>
          </w:p>
          <w:p w14:paraId="0F402807" w14:textId="77777777" w:rsidR="0063092E" w:rsidRPr="0063092E" w:rsidRDefault="0063092E" w:rsidP="0063092E">
            <w:pPr>
              <w:rPr>
                <w:i/>
              </w:rPr>
            </w:pPr>
            <w:r w:rsidRPr="0063092E">
              <w:rPr>
                <w:i/>
              </w:rPr>
              <w:t>Vadovaujantis Lietuvos Respublikos viešųjų pirkimų įstatymo 45 straipsnio 3 dalies ir 55 straipsnio 9 dalies nuostatomis ši informacija negali būti tikslinama pasiūlymų vertinimo pagal kokybės kriterijus etape.</w:t>
            </w:r>
          </w:p>
        </w:tc>
      </w:tr>
      <w:tr w:rsidR="0063092E" w:rsidRPr="0063092E" w14:paraId="2CF02AF1" w14:textId="77777777" w:rsidTr="0063092E">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39A9A4" w14:textId="77777777" w:rsidR="0063092E" w:rsidRPr="0063092E" w:rsidRDefault="0063092E" w:rsidP="0063092E">
            <w:pPr>
              <w:rPr>
                <w:b/>
              </w:rPr>
            </w:pPr>
            <w:r w:rsidRPr="0063092E">
              <w:rPr>
                <w:b/>
              </w:rPr>
              <w:t>Balas</w:t>
            </w:r>
          </w:p>
        </w:tc>
        <w:tc>
          <w:tcPr>
            <w:tcW w:w="136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2DF3D5" w14:textId="3B5957FB" w:rsidR="0063092E" w:rsidRPr="0063092E" w:rsidRDefault="0063092E" w:rsidP="0063092E">
            <w:pPr>
              <w:rPr>
                <w:b/>
              </w:rPr>
            </w:pPr>
            <w:r w:rsidRPr="0063092E">
              <w:rPr>
                <w:b/>
              </w:rPr>
              <w:t xml:space="preserve">Pirmas parametras (Q1) – </w:t>
            </w:r>
            <w:r>
              <w:rPr>
                <w:b/>
              </w:rPr>
              <w:t xml:space="preserve"> </w:t>
            </w:r>
            <w:r>
              <w:rPr>
                <w:b/>
                <w:bCs/>
              </w:rPr>
              <w:t>Užimtumo</w:t>
            </w:r>
            <w:r w:rsidRPr="0063092E">
              <w:rPr>
                <w:b/>
                <w:bCs/>
              </w:rPr>
              <w:t xml:space="preserve"> veiklos apra</w:t>
            </w:r>
            <w:r>
              <w:rPr>
                <w:b/>
                <w:bCs/>
              </w:rPr>
              <w:t>šas.</w:t>
            </w:r>
          </w:p>
        </w:tc>
      </w:tr>
      <w:tr w:rsidR="0063092E" w:rsidRPr="0063092E" w14:paraId="79EBBBF2" w14:textId="77777777" w:rsidTr="0063092E">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1E0DE8" w14:textId="5777E70D" w:rsidR="0063092E" w:rsidRPr="0063092E" w:rsidRDefault="00F22A14" w:rsidP="0063092E">
            <w:r>
              <w:t>0</w:t>
            </w:r>
          </w:p>
        </w:tc>
        <w:tc>
          <w:tcPr>
            <w:tcW w:w="136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0863DC" w14:textId="1685DEE3" w:rsidR="0063092E" w:rsidRPr="0063092E" w:rsidRDefault="0063092E" w:rsidP="0063092E">
            <w:r w:rsidRPr="1A647D64">
              <w:rPr>
                <w:sz w:val="24"/>
                <w:szCs w:val="24"/>
              </w:rPr>
              <w:t>Siūlomos užimtumo veiklos aprašymas pateiktas bendrais bruožais,  trūksta aiškumo, nuoseklumo ir detalumo. Pasiūlymas tik iš dalies leidžia įvertinti planuojamos veiklos kokybę ir įgyvendinimą.</w:t>
            </w:r>
          </w:p>
        </w:tc>
      </w:tr>
      <w:tr w:rsidR="0063092E" w:rsidRPr="0063092E" w14:paraId="5562CC9B" w14:textId="77777777" w:rsidTr="0063092E">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9628A0" w14:textId="3122F6D3" w:rsidR="0063092E" w:rsidRPr="0063092E" w:rsidRDefault="00F22A14" w:rsidP="0063092E">
            <w:r>
              <w:t>1</w:t>
            </w:r>
          </w:p>
        </w:tc>
        <w:tc>
          <w:tcPr>
            <w:tcW w:w="136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A169C1" w14:textId="6FFEC98A" w:rsidR="0063092E" w:rsidRPr="0063092E" w:rsidRDefault="0063092E" w:rsidP="0063092E">
            <w:r w:rsidRPr="7DCCB220">
              <w:rPr>
                <w:sz w:val="24"/>
                <w:szCs w:val="24"/>
              </w:rPr>
              <w:t>Siūlomos užimtumo veiklos aprašymas aiškus, nuoseklus ir atitinkantis TS 6.2.2. punkte nurodytus informacijos pateikimo reikalavimus. Pasiūlyme pateikta pakankama informacija apie veiklos organizavimą, dalyvių įtraukimą ir veiklos pritaikymą tikslinei grupei, tačiau trūksta papildomo pagrindimo, kuris leistų jį vertinti kaip itin kokybišką ir visapusiškai parengtą.</w:t>
            </w:r>
          </w:p>
        </w:tc>
      </w:tr>
      <w:tr w:rsidR="0063092E" w:rsidRPr="0063092E" w14:paraId="23A8BF3D" w14:textId="77777777" w:rsidTr="0063092E">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BA7F6B" w14:textId="01FA7385" w:rsidR="0063092E" w:rsidRPr="0063092E" w:rsidRDefault="00F22A14" w:rsidP="0063092E">
            <w:r>
              <w:t>3</w:t>
            </w:r>
          </w:p>
        </w:tc>
        <w:tc>
          <w:tcPr>
            <w:tcW w:w="13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B6E62B" w14:textId="04C50909" w:rsidR="0063092E" w:rsidRPr="0063092E" w:rsidRDefault="0063092E" w:rsidP="0063092E">
            <w:pPr>
              <w:rPr>
                <w:sz w:val="24"/>
                <w:szCs w:val="24"/>
              </w:rPr>
            </w:pPr>
            <w:r w:rsidRPr="7DCCB220">
              <w:rPr>
                <w:sz w:val="24"/>
                <w:szCs w:val="24"/>
              </w:rPr>
              <w:t xml:space="preserve">Pateiktas išsamus, aiškus ir kokybiškai parengtas veiklos aprašymas, pilnai atitinkantis visus kriterijuje Q2 nurodytus reikalavimus. Detaliai aprašytas veiklos turinys, organizavimo principai, naudojamos priemonės, dalyvių įtraukimo metodai, veiklos pritaikymas </w:t>
            </w:r>
            <w:proofErr w:type="spellStart"/>
            <w:r w:rsidRPr="7DCCB220">
              <w:rPr>
                <w:sz w:val="24"/>
                <w:szCs w:val="24"/>
              </w:rPr>
              <w:t>daugiakultūrei</w:t>
            </w:r>
            <w:proofErr w:type="spellEnd"/>
            <w:r w:rsidRPr="7DCCB220">
              <w:rPr>
                <w:sz w:val="24"/>
                <w:szCs w:val="24"/>
              </w:rPr>
              <w:t xml:space="preserve"> ir </w:t>
            </w:r>
            <w:r w:rsidRPr="7DCCB220">
              <w:rPr>
                <w:sz w:val="24"/>
                <w:szCs w:val="24"/>
              </w:rPr>
              <w:lastRenderedPageBreak/>
              <w:t>skirtingų poreikių tikslinei grupei, refleksijos organizavimas. Pasiūlymas pagrįstas, nuoseklus ir aiškiai orientuotas į tikslinės grupės poreikius.</w:t>
            </w:r>
          </w:p>
        </w:tc>
      </w:tr>
    </w:tbl>
    <w:p w14:paraId="503E0378" w14:textId="77777777" w:rsidR="000B5445" w:rsidRDefault="000B5445"/>
    <w:sectPr w:rsidR="000B5445" w:rsidSect="0063092E">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F147AD"/>
    <w:multiLevelType w:val="hybridMultilevel"/>
    <w:tmpl w:val="C24671D0"/>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A8179FF"/>
    <w:multiLevelType w:val="hybridMultilevel"/>
    <w:tmpl w:val="F976C25A"/>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463744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9F86384"/>
    <w:multiLevelType w:val="hybridMultilevel"/>
    <w:tmpl w:val="1826BE08"/>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092E"/>
    <w:rsid w:val="00006ADA"/>
    <w:rsid w:val="000B5445"/>
    <w:rsid w:val="0063092E"/>
    <w:rsid w:val="008E3E95"/>
    <w:rsid w:val="00CD69D0"/>
    <w:rsid w:val="00E34831"/>
    <w:rsid w:val="00F22A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AC9EA"/>
  <w15:chartTrackingRefBased/>
  <w15:docId w15:val="{629D93C4-27F1-4BF1-8BA6-8428F428E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309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309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3092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3092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3092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3092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3092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3092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3092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3092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3092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3092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3092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3092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3092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3092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3092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3092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3092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3092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3092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3092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3092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3092E"/>
    <w:rPr>
      <w:i/>
      <w:iCs/>
      <w:color w:val="404040" w:themeColor="text1" w:themeTint="BF"/>
    </w:rPr>
  </w:style>
  <w:style w:type="paragraph" w:styleId="Sraopastraipa">
    <w:name w:val="List Paragraph"/>
    <w:basedOn w:val="prastasis"/>
    <w:link w:val="SraopastraipaDiagrama"/>
    <w:uiPriority w:val="34"/>
    <w:qFormat/>
    <w:rsid w:val="0063092E"/>
    <w:pPr>
      <w:ind w:left="720"/>
      <w:contextualSpacing/>
    </w:pPr>
  </w:style>
  <w:style w:type="character" w:styleId="Rykuspabraukimas">
    <w:name w:val="Intense Emphasis"/>
    <w:basedOn w:val="Numatytasispastraiposriftas"/>
    <w:uiPriority w:val="21"/>
    <w:qFormat/>
    <w:rsid w:val="0063092E"/>
    <w:rPr>
      <w:i/>
      <w:iCs/>
      <w:color w:val="0F4761" w:themeColor="accent1" w:themeShade="BF"/>
    </w:rPr>
  </w:style>
  <w:style w:type="paragraph" w:styleId="Iskirtacitata">
    <w:name w:val="Intense Quote"/>
    <w:basedOn w:val="prastasis"/>
    <w:next w:val="prastasis"/>
    <w:link w:val="IskirtacitataDiagrama"/>
    <w:uiPriority w:val="30"/>
    <w:qFormat/>
    <w:rsid w:val="006309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3092E"/>
    <w:rPr>
      <w:i/>
      <w:iCs/>
      <w:color w:val="0F4761" w:themeColor="accent1" w:themeShade="BF"/>
    </w:rPr>
  </w:style>
  <w:style w:type="character" w:styleId="Rykinuoroda">
    <w:name w:val="Intense Reference"/>
    <w:basedOn w:val="Numatytasispastraiposriftas"/>
    <w:uiPriority w:val="32"/>
    <w:qFormat/>
    <w:rsid w:val="0063092E"/>
    <w:rPr>
      <w:b/>
      <w:bCs/>
      <w:smallCaps/>
      <w:color w:val="0F4761" w:themeColor="accent1" w:themeShade="BF"/>
      <w:spacing w:val="5"/>
    </w:rPr>
  </w:style>
  <w:style w:type="character" w:customStyle="1" w:styleId="SraopastraipaDiagrama">
    <w:name w:val="Sąrašo pastraipa Diagrama"/>
    <w:link w:val="Sraopastraipa"/>
    <w:uiPriority w:val="34"/>
    <w:qFormat/>
    <w:rsid w:val="006309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F58335A5176E242B3C7E7234ED9F8A7" ma:contentTypeVersion="11" ma:contentTypeDescription="Kurkite naują dokumentą." ma:contentTypeScope="" ma:versionID="369f3cfac05ba02dd0188d07a6070b37">
  <xsd:schema xmlns:xsd="http://www.w3.org/2001/XMLSchema" xmlns:xs="http://www.w3.org/2001/XMLSchema" xmlns:p="http://schemas.microsoft.com/office/2006/metadata/properties" xmlns:ns3="8cd6d98d-9ba9-4b8a-b2a1-aba14f46caa8" targetNamespace="http://schemas.microsoft.com/office/2006/metadata/properties" ma:root="true" ma:fieldsID="5dcda795e68ed194846697c6504c0c07" ns3:_="">
    <xsd:import namespace="8cd6d98d-9ba9-4b8a-b2a1-aba14f46caa8"/>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d6d98d-9ba9-4b8a-b2a1-aba14f46caa8"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cd6d98d-9ba9-4b8a-b2a1-aba14f46caa8" xsi:nil="true"/>
  </documentManagement>
</p:properties>
</file>

<file path=customXml/itemProps1.xml><?xml version="1.0" encoding="utf-8"?>
<ds:datastoreItem xmlns:ds="http://schemas.openxmlformats.org/officeDocument/2006/customXml" ds:itemID="{361B67B3-3B19-4A0E-A54C-B8AEB5DC07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d6d98d-9ba9-4b8a-b2a1-aba14f46c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41A45C-B32D-4BF8-AF56-B713F06A715F}">
  <ds:schemaRefs>
    <ds:schemaRef ds:uri="http://schemas.microsoft.com/sharepoint/v3/contenttype/forms"/>
  </ds:schemaRefs>
</ds:datastoreItem>
</file>

<file path=customXml/itemProps3.xml><?xml version="1.0" encoding="utf-8"?>
<ds:datastoreItem xmlns:ds="http://schemas.openxmlformats.org/officeDocument/2006/customXml" ds:itemID="{2205B781-6CAA-4C40-A815-A64A42C07096}">
  <ds:schemaRefs>
    <ds:schemaRef ds:uri="http://purl.org/dc/dcmitype/"/>
    <ds:schemaRef ds:uri="http://schemas.microsoft.com/office/2006/documentManagement/types"/>
    <ds:schemaRef ds:uri="http://purl.org/dc/elements/1.1/"/>
    <ds:schemaRef ds:uri="http://schemas.microsoft.com/office/2006/metadata/properties"/>
    <ds:schemaRef ds:uri="8cd6d98d-9ba9-4b8a-b2a1-aba14f46caa8"/>
    <ds:schemaRef ds:uri="http://schemas.openxmlformats.org/package/2006/metadata/core-properties"/>
    <ds:schemaRef ds:uri="http://schemas.microsoft.com/office/infopath/2007/PartnerControl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1582</Words>
  <Characters>902</Characters>
  <Application>Microsoft Office Word</Application>
  <DocSecurity>4</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Selickytė</dc:creator>
  <cp:keywords/>
  <dc:description/>
  <cp:lastModifiedBy>Ana Šelemba</cp:lastModifiedBy>
  <cp:revision>2</cp:revision>
  <dcterms:created xsi:type="dcterms:W3CDTF">2026-05-18T06:20:00Z</dcterms:created>
  <dcterms:modified xsi:type="dcterms:W3CDTF">2026-05-18T06:20:00Z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0x0101004F58335A5176E242B3C7E7234ED9F8A7</vt:lpwstr>
  </property>
</Properties>
</file>